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5923" w14:textId="77777777" w:rsidR="00934C94" w:rsidRDefault="00934C94" w:rsidP="00934C94">
      <w:pPr>
        <w:ind w:left="3600" w:firstLine="720"/>
        <w:rPr>
          <w:sz w:val="28"/>
          <w:szCs w:val="28"/>
          <w:u w:val="single"/>
        </w:rPr>
      </w:pPr>
      <w:r w:rsidRPr="00671F2B">
        <w:rPr>
          <w:sz w:val="28"/>
          <w:szCs w:val="28"/>
          <w:u w:val="single"/>
        </w:rPr>
        <w:t>Dánský vpád</w:t>
      </w:r>
    </w:p>
    <w:p w14:paraId="556286F4" w14:textId="77777777" w:rsidR="00934C94" w:rsidRDefault="00934C94" w:rsidP="00934C94">
      <w:pPr>
        <w:ind w:left="3600" w:firstLine="720"/>
        <w:rPr>
          <w:sz w:val="28"/>
          <w:szCs w:val="28"/>
        </w:rPr>
      </w:pPr>
      <w:r w:rsidRPr="00671F2B">
        <w:rPr>
          <w:sz w:val="28"/>
          <w:szCs w:val="28"/>
        </w:rPr>
        <w:t>recenze knihy</w:t>
      </w:r>
    </w:p>
    <w:p w14:paraId="3FE0266B" w14:textId="77777777" w:rsidR="00934C94" w:rsidRDefault="00934C94" w:rsidP="00934C9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 událostech, souvislostech a osobnostech třicetileté války bylo napsáno mnohé, ať to byla pražská defenestrace roku 1618, bitva na Bílé Hoře, staroměstská exekuce (poprava 27 českých pánů), pobělohorské konfiskace, generalissimus Albrecht z Valdštejna či obléhání Brna (1645) i Prahy (1648) švédskými vojsky. V roce 1625 se významným členem protihabsburské koalice stal dánský a norský král Kristián IV., jehož armáda zahájila tažení za účelem převzetí strategické iniciativy v oblasti severního a středního Německa, s cíli porazit svého protivníka a postoupit k Vídni. Vojáci Kristiána IV. však vpochodovali do Slezska a postupně ovládli i celé moravsko-slezské pomezí v územním perimetru až k Lipníku nad Bečvou a Holešovu. Vytvořili rozsáhlou enklávu s centrem v Opavě a významnými opěrnými body v Krnově, Těšíně i jiných městech. Dočasné rozmístění dánských vojenských jednotek (v důstojnickém sboru armády byli čeští, moravští a slezští účastníci stavovského povstání) na našem území však v dějinném povědomí nezanechalo téměř žádný ohlas – mělo by se to změnit, neboť je vydána kniha Dánský vpád: Dva roky války ve Slezsku a na Moravě </w:t>
      </w:r>
      <w:proofErr w:type="gramStart"/>
      <w:r>
        <w:rPr>
          <w:sz w:val="28"/>
          <w:szCs w:val="28"/>
        </w:rPr>
        <w:t>1626 – 1627</w:t>
      </w:r>
      <w:proofErr w:type="gramEnd"/>
      <w:r>
        <w:rPr>
          <w:sz w:val="28"/>
          <w:szCs w:val="28"/>
        </w:rPr>
        <w:t>.</w:t>
      </w:r>
    </w:p>
    <w:p w14:paraId="152EA04E" w14:textId="77777777" w:rsidR="00934C94" w:rsidRDefault="00934C94" w:rsidP="00934C9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PhDr. Vít </w:t>
      </w:r>
      <w:proofErr w:type="spellStart"/>
      <w:r>
        <w:rPr>
          <w:sz w:val="28"/>
          <w:szCs w:val="28"/>
        </w:rPr>
        <w:t>Mišaga</w:t>
      </w:r>
      <w:proofErr w:type="spellEnd"/>
      <w:r>
        <w:rPr>
          <w:sz w:val="28"/>
          <w:szCs w:val="28"/>
        </w:rPr>
        <w:t xml:space="preserve"> napsal „dánskou válečnou“ monografii jako první z tuzemských historiků. Základem byla jeho diplomová práce, kterou doplnil o nové poznatky a výsledkem je obsáhlá (téměř 400 str.) publikace rozdělená do šesti kapitol, ve kterých předkládá komplexní pohled na málo známý úsek třicetileté války. Čtenáře seznamuje s událostmi, které dánskému vpádu předcházely, podrobně analyzuje diplomatická jednání v tehdejších mocenských centrech Evropy a dokazuje přesah i mimo evropský </w:t>
      </w:r>
      <w:proofErr w:type="gramStart"/>
      <w:r>
        <w:rPr>
          <w:sz w:val="28"/>
          <w:szCs w:val="28"/>
        </w:rPr>
        <w:t>kontinent - zde</w:t>
      </w:r>
      <w:proofErr w:type="gramEnd"/>
      <w:r>
        <w:rPr>
          <w:sz w:val="28"/>
          <w:szCs w:val="28"/>
        </w:rPr>
        <w:t xml:space="preserve"> jsou informativně objevné statě o Gáboru (Gabrielu) </w:t>
      </w:r>
      <w:proofErr w:type="spellStart"/>
      <w:r>
        <w:rPr>
          <w:sz w:val="28"/>
          <w:szCs w:val="28"/>
        </w:rPr>
        <w:t>Bethlenovi</w:t>
      </w:r>
      <w:proofErr w:type="spellEnd"/>
      <w:r>
        <w:rPr>
          <w:sz w:val="28"/>
          <w:szCs w:val="28"/>
        </w:rPr>
        <w:t xml:space="preserve"> jako protivníkovi Habsburků a politice představitele Vysoké Porty sultána </w:t>
      </w:r>
      <w:proofErr w:type="spellStart"/>
      <w:r>
        <w:rPr>
          <w:sz w:val="28"/>
          <w:szCs w:val="28"/>
        </w:rPr>
        <w:t>Murada</w:t>
      </w:r>
      <w:proofErr w:type="spellEnd"/>
      <w:r>
        <w:rPr>
          <w:sz w:val="28"/>
          <w:szCs w:val="28"/>
        </w:rPr>
        <w:t xml:space="preserve"> IV., resp. ministrů, kteří za mladého panovníka rozhodovali. Následuje podrobný popis postupu dánského vojska do středu Evropy, bojových střetnutí, obléhání měst či pevností až k dočasnému ovládnutí Opavska, Krnovska, Bruntálska i jiných regionů moravsko-slezského pomezí. Autor umožňuje nahlédnout do reálií a životů odlišných vrstev </w:t>
      </w:r>
      <w:proofErr w:type="gramStart"/>
      <w:r>
        <w:rPr>
          <w:sz w:val="28"/>
          <w:szCs w:val="28"/>
        </w:rPr>
        <w:t>společnosti - panovníků</w:t>
      </w:r>
      <w:proofErr w:type="gramEnd"/>
      <w:r>
        <w:rPr>
          <w:sz w:val="28"/>
          <w:szCs w:val="28"/>
        </w:rPr>
        <w:t xml:space="preserve"> Kristiána IV., Jakuba I. Gustava II. Adolfa i Ferdinanda II., říšských knížat, dále např. předbělohorského držitele jednoho z obsazených území Jana Jiřího Krnovského </w:t>
      </w:r>
      <w:r>
        <w:rPr>
          <w:sz w:val="28"/>
          <w:szCs w:val="28"/>
        </w:rPr>
        <w:lastRenderedPageBreak/>
        <w:t>i jeho nástupce z řad vítězů Karla I. z Lichtenštejna, velitele dánské armády Jana Arnošta Sasko-Výmarského, generálů Petra Arnošta z Mansfeldu (dánského spojence velícího vlastní armádě) či Albrechta z Valdštejna. Podrobně seznamuje s osudy příslušníků předbělohorských stavů usilujících o opětovné získání konfiskovaných majetků i nabyvatelů těchto statků většinou z vojenských kruhů, vždyť mnozí z nich dosáhli důstojnických hodností. Pozornost věnuje také rebelovi Janu Adamovi z </w:t>
      </w:r>
      <w:proofErr w:type="spellStart"/>
      <w:r>
        <w:rPr>
          <w:sz w:val="28"/>
          <w:szCs w:val="28"/>
        </w:rPr>
        <w:t>Víckova</w:t>
      </w:r>
      <w:proofErr w:type="spellEnd"/>
      <w:r>
        <w:rPr>
          <w:sz w:val="28"/>
          <w:szCs w:val="28"/>
        </w:rPr>
        <w:t xml:space="preserve"> a povstalým Valachům, rozdělených na protestanty a katolíky.</w:t>
      </w:r>
    </w:p>
    <w:p w14:paraId="38C8841D" w14:textId="77777777" w:rsidR="00934C94" w:rsidRDefault="00934C94" w:rsidP="00934C9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Autor dokládá, že za dánského komisariátu nad Opavskem, Krnovskem (spravoval je Joachim von </w:t>
      </w:r>
      <w:proofErr w:type="spellStart"/>
      <w:r>
        <w:rPr>
          <w:sz w:val="28"/>
          <w:szCs w:val="28"/>
        </w:rPr>
        <w:t>Mitzlaff</w:t>
      </w:r>
      <w:proofErr w:type="spellEnd"/>
      <w:r>
        <w:rPr>
          <w:sz w:val="28"/>
          <w:szCs w:val="28"/>
        </w:rPr>
        <w:t xml:space="preserve">) a okolím se běžný život, i když se zde odehrály kruté události, stále odvíjel. Přibližuje situaci ve městech jako je Opava, Krnov, Hranice, Nový Jičín, Bruntál, (Český) Těšín, Osoblaha i další sídla a osudy jejich obyvatel různých konfesijních vyznání a předkládá důkladnou analýzu nelehkých časů z pohledu nejen válkou postižených, ale i těch, kteří válečnou káru táhli stále kupředu až do své smrti v boji, jak v závěrečné kapitole knihy dokazuje příběhem pražského rodáka v dánských službách kapitána Johanna </w:t>
      </w:r>
      <w:proofErr w:type="spellStart"/>
      <w:r>
        <w:rPr>
          <w:sz w:val="28"/>
          <w:szCs w:val="28"/>
        </w:rPr>
        <w:t>Trosta</w:t>
      </w:r>
      <w:proofErr w:type="spellEnd"/>
      <w:r>
        <w:rPr>
          <w:sz w:val="28"/>
          <w:szCs w:val="28"/>
        </w:rPr>
        <w:t xml:space="preserve"> von </w:t>
      </w:r>
      <w:proofErr w:type="spellStart"/>
      <w:r>
        <w:rPr>
          <w:sz w:val="28"/>
          <w:szCs w:val="28"/>
        </w:rPr>
        <w:t>Tiefenthal</w:t>
      </w:r>
      <w:proofErr w:type="spellEnd"/>
      <w:r>
        <w:rPr>
          <w:sz w:val="28"/>
          <w:szCs w:val="28"/>
        </w:rPr>
        <w:t>.</w:t>
      </w:r>
    </w:p>
    <w:p w14:paraId="7F8113B7" w14:textId="77777777" w:rsidR="00934C94" w:rsidRDefault="00934C94" w:rsidP="00934C9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Publikaci doplňují graficky výrazné textové medailony významných aktérů těchto událostí, černobílé fotografie, barevná obrazová příloha, mapy i plány bojových operací, které umožnují dobře se orientovat. Památkové objekty jsou vyobrazeny v aktuální podobě, s výjimkou tzv. Pelikánova domu v Opavě. </w:t>
      </w:r>
    </w:p>
    <w:p w14:paraId="15DE42C0" w14:textId="77777777" w:rsidR="00934C94" w:rsidRDefault="00934C94" w:rsidP="00934C9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Kniha Dánský vpád: Dva roky války ve Slezsku a na Moravě </w:t>
      </w:r>
      <w:proofErr w:type="gramStart"/>
      <w:r>
        <w:rPr>
          <w:sz w:val="28"/>
          <w:szCs w:val="28"/>
        </w:rPr>
        <w:t>1626 – 1627</w:t>
      </w:r>
      <w:proofErr w:type="gramEnd"/>
      <w:r>
        <w:rPr>
          <w:sz w:val="28"/>
          <w:szCs w:val="28"/>
        </w:rPr>
        <w:t xml:space="preserve"> je výjimečnou sondou do reality raně pobělohorské Moravy, Slezska a Evropy. Čte se jako dějinná </w:t>
      </w:r>
      <w:proofErr w:type="gramStart"/>
      <w:r>
        <w:rPr>
          <w:sz w:val="28"/>
          <w:szCs w:val="28"/>
        </w:rPr>
        <w:t>freska - jejím</w:t>
      </w:r>
      <w:proofErr w:type="gramEnd"/>
      <w:r>
        <w:rPr>
          <w:sz w:val="28"/>
          <w:szCs w:val="28"/>
        </w:rPr>
        <w:t xml:space="preserve"> dosud potemnělým barvám autor vrátil lesk, ale převládá červená barva krve …</w:t>
      </w:r>
    </w:p>
    <w:p w14:paraId="0AB38F8D" w14:textId="77777777" w:rsidR="00934C94" w:rsidRPr="00E22D2E" w:rsidRDefault="00934C94" w:rsidP="00934C94">
      <w:pPr>
        <w:rPr>
          <w:i/>
          <w:sz w:val="28"/>
          <w:szCs w:val="28"/>
        </w:rPr>
      </w:pPr>
      <w:r w:rsidRPr="00E22D2E">
        <w:rPr>
          <w:i/>
          <w:sz w:val="28"/>
          <w:szCs w:val="28"/>
        </w:rPr>
        <w:t xml:space="preserve">PhDr. Vít </w:t>
      </w:r>
      <w:proofErr w:type="spellStart"/>
      <w:r w:rsidRPr="00E22D2E">
        <w:rPr>
          <w:i/>
          <w:sz w:val="28"/>
          <w:szCs w:val="28"/>
        </w:rPr>
        <w:t>Mišaga</w:t>
      </w:r>
      <w:proofErr w:type="spellEnd"/>
      <w:r w:rsidRPr="00E22D2E">
        <w:rPr>
          <w:i/>
          <w:sz w:val="28"/>
          <w:szCs w:val="28"/>
        </w:rPr>
        <w:t xml:space="preserve">: Dánský </w:t>
      </w:r>
      <w:proofErr w:type="gramStart"/>
      <w:r w:rsidRPr="00E22D2E">
        <w:rPr>
          <w:i/>
          <w:sz w:val="28"/>
          <w:szCs w:val="28"/>
        </w:rPr>
        <w:t>vpád - Dva</w:t>
      </w:r>
      <w:proofErr w:type="gramEnd"/>
      <w:r w:rsidRPr="00E22D2E">
        <w:rPr>
          <w:i/>
          <w:sz w:val="28"/>
          <w:szCs w:val="28"/>
        </w:rPr>
        <w:t xml:space="preserve"> roky války ve Slezsku a na Moravě 1626 – 1627, ISBN: 978-80-88030-72-0, 382 str., 1. vyd. Bohumír Němec – Veduta, České Budějovice v roce 2023</w:t>
      </w:r>
    </w:p>
    <w:p w14:paraId="2596D8DC" w14:textId="77777777" w:rsidR="00934C94" w:rsidRDefault="00934C94" w:rsidP="00934C94">
      <w:pPr>
        <w:rPr>
          <w:sz w:val="28"/>
          <w:szCs w:val="28"/>
        </w:rPr>
      </w:pPr>
      <w:r>
        <w:rPr>
          <w:sz w:val="28"/>
          <w:szCs w:val="28"/>
        </w:rPr>
        <w:t xml:space="preserve">Autor textu: Stanislav Vaněk              </w:t>
      </w:r>
    </w:p>
    <w:p w14:paraId="7D9578BE" w14:textId="77777777" w:rsidR="000E44C2" w:rsidRDefault="000E44C2"/>
    <w:sectPr w:rsidR="000E4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94"/>
    <w:rsid w:val="000E44C2"/>
    <w:rsid w:val="008F5C0D"/>
    <w:rsid w:val="00934C94"/>
    <w:rsid w:val="00C1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DB63"/>
  <w15:chartTrackingRefBased/>
  <w15:docId w15:val="{F7BF7B6F-5F6A-4863-9D85-645E4648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C94"/>
    <w:pPr>
      <w:spacing w:after="200" w:line="276" w:lineRule="auto"/>
    </w:pPr>
    <w:rPr>
      <w:rFonts w:eastAsiaTheme="minorEastAsia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Rohov</dc:creator>
  <cp:keywords/>
  <dc:description/>
  <cp:lastModifiedBy>Obec Rohov</cp:lastModifiedBy>
  <cp:revision>1</cp:revision>
  <dcterms:created xsi:type="dcterms:W3CDTF">2023-06-19T10:52:00Z</dcterms:created>
  <dcterms:modified xsi:type="dcterms:W3CDTF">2023-06-19T10:53:00Z</dcterms:modified>
</cp:coreProperties>
</file>