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E0EFC" w14:textId="60460DDA" w:rsidR="00DF04FD" w:rsidRDefault="0068607C">
      <w:r w:rsidRPr="00D767DD">
        <w:rPr>
          <w:b/>
          <w:bCs/>
          <w:sz w:val="32"/>
          <w:szCs w:val="28"/>
        </w:rPr>
        <w:t>Příloha č.</w:t>
      </w:r>
      <w:r w:rsidR="00211447">
        <w:rPr>
          <w:b/>
          <w:bCs/>
          <w:sz w:val="32"/>
          <w:szCs w:val="28"/>
        </w:rPr>
        <w:t>3</w:t>
      </w:r>
      <w:r w:rsidRPr="00D767DD">
        <w:rPr>
          <w:sz w:val="32"/>
          <w:szCs w:val="28"/>
        </w:rPr>
        <w:t xml:space="preserve"> </w:t>
      </w:r>
      <w:r w:rsidRPr="0068607C">
        <w:t>Přípustné znečištění odpadních vod vypouštěných do kanalizace dle Kanalizačního řádu</w:t>
      </w:r>
    </w:p>
    <w:p w14:paraId="42BB8D6A" w14:textId="77777777" w:rsidR="0068607C" w:rsidRPr="00105EBF" w:rsidRDefault="0068607C" w:rsidP="0068607C">
      <w:pPr>
        <w:pStyle w:val="Tabulka"/>
      </w:pPr>
      <w:bookmarkStart w:id="0" w:name="_Toc125035935"/>
      <w:bookmarkStart w:id="1" w:name="_Toc142900268"/>
      <w:bookmarkStart w:id="2" w:name="_Toc203121191"/>
      <w:r w:rsidRPr="00105EBF">
        <w:t>Přípustné znečištění vypouštěných odpadních vod ze stávající zástavby do jednotné kanalizační sítě</w:t>
      </w:r>
      <w:bookmarkEnd w:id="0"/>
      <w:bookmarkEnd w:id="1"/>
      <w:bookmarkEnd w:id="2"/>
    </w:p>
    <w:tbl>
      <w:tblPr>
        <w:tblW w:w="7628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1251"/>
        <w:gridCol w:w="1382"/>
        <w:gridCol w:w="1251"/>
        <w:gridCol w:w="1382"/>
        <w:gridCol w:w="202"/>
      </w:tblGrid>
      <w:tr w:rsidR="0068607C" w:rsidRPr="00105EBF" w14:paraId="7942F12D" w14:textId="77777777" w:rsidTr="002C1D2C">
        <w:trPr>
          <w:gridAfter w:val="1"/>
          <w:wAfter w:w="202" w:type="dxa"/>
          <w:trHeight w:val="458"/>
          <w:tblHeader/>
        </w:trPr>
        <w:tc>
          <w:tcPr>
            <w:tcW w:w="2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noWrap/>
            <w:vAlign w:val="center"/>
            <w:hideMark/>
          </w:tcPr>
          <w:p w14:paraId="302CF666" w14:textId="77777777" w:rsidR="0068607C" w:rsidRPr="00105EBF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  <w:r w:rsidRPr="00105EBF"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  <w:t>ukazatel [mg/l]</w:t>
            </w:r>
          </w:p>
        </w:tc>
        <w:tc>
          <w:tcPr>
            <w:tcW w:w="26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47F56731" w14:textId="77777777" w:rsidR="0068607C" w:rsidRPr="00105EBF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  <w:r w:rsidRPr="00105EBF"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  <w:t>Limity pro stávající zástavbu bez DČOV</w:t>
            </w:r>
          </w:p>
        </w:tc>
        <w:tc>
          <w:tcPr>
            <w:tcW w:w="2633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2C84AF39" w14:textId="77777777" w:rsidR="0068607C" w:rsidRPr="00105EBF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  <w:r w:rsidRPr="00105EBF"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  <w:t>Limity pro novou zástavbu a stávající zástavbu s DČOV</w:t>
            </w:r>
          </w:p>
        </w:tc>
      </w:tr>
      <w:tr w:rsidR="0068607C" w:rsidRPr="00105EBF" w14:paraId="14A60AC6" w14:textId="77777777" w:rsidTr="002C1D2C">
        <w:trPr>
          <w:trHeight w:val="340"/>
          <w:tblHeader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182B3287" w14:textId="77777777" w:rsidR="0068607C" w:rsidRPr="00105EBF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26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4C3E1D2A" w14:textId="77777777" w:rsidR="0068607C" w:rsidRPr="00105EBF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2633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05F1AFF9" w14:textId="77777777" w:rsidR="0068607C" w:rsidRPr="00105EBF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3F8A386" w14:textId="77777777" w:rsidR="0068607C" w:rsidRPr="00105EBF" w:rsidRDefault="0068607C" w:rsidP="002C1D2C">
            <w:pPr>
              <w:spacing w:before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</w:tc>
      </w:tr>
      <w:tr w:rsidR="0068607C" w:rsidRPr="00105EBF" w14:paraId="4D850F89" w14:textId="77777777" w:rsidTr="002C1D2C">
        <w:trPr>
          <w:trHeight w:val="340"/>
          <w:tblHeader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40F7FF28" w14:textId="77777777" w:rsidR="0068607C" w:rsidRPr="00105EBF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263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F2D0" w:themeFill="accent6" w:themeFillTint="33"/>
            <w:vAlign w:val="center"/>
            <w:hideMark/>
          </w:tcPr>
          <w:p w14:paraId="05048856" w14:textId="77777777" w:rsidR="0068607C" w:rsidRPr="00105EBF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2633" w:type="dxa"/>
            <w:gridSpan w:val="2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F2D0" w:themeFill="accent6" w:themeFillTint="33"/>
            <w:vAlign w:val="center"/>
            <w:hideMark/>
          </w:tcPr>
          <w:p w14:paraId="19EF06D0" w14:textId="77777777" w:rsidR="0068607C" w:rsidRPr="00105EBF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1E51C8D" w14:textId="77777777" w:rsidR="0068607C" w:rsidRPr="00105EBF" w:rsidRDefault="0068607C" w:rsidP="002C1D2C">
            <w:pPr>
              <w:spacing w:before="0" w:line="240" w:lineRule="auto"/>
              <w:jc w:val="lef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68607C" w:rsidRPr="00105EBF" w14:paraId="26527425" w14:textId="77777777" w:rsidTr="002C1D2C">
        <w:trPr>
          <w:trHeight w:val="340"/>
          <w:tblHeader/>
        </w:trPr>
        <w:tc>
          <w:tcPr>
            <w:tcW w:w="2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04B1CB19" w14:textId="77777777" w:rsidR="0068607C" w:rsidRPr="00105EBF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1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33C93DC6" w14:textId="77777777" w:rsidR="0068607C" w:rsidRPr="00105EBF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  <w:r w:rsidRPr="00105EBF"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  <w:t>"p"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4A53978A" w14:textId="77777777" w:rsidR="0068607C" w:rsidRPr="00105EBF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  <w:r w:rsidRPr="00105EBF"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  <w:t>"m"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03E97555" w14:textId="77777777" w:rsidR="0068607C" w:rsidRPr="00105EBF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  <w:r w:rsidRPr="00105EBF"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  <w:t>"p"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F2D0" w:themeFill="accent6" w:themeFillTint="33"/>
            <w:noWrap/>
            <w:vAlign w:val="center"/>
            <w:hideMark/>
          </w:tcPr>
          <w:p w14:paraId="2E46FC72" w14:textId="77777777" w:rsidR="0068607C" w:rsidRPr="00105EBF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  <w:r w:rsidRPr="00105EBF"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  <w:t>"m"</w:t>
            </w:r>
          </w:p>
        </w:tc>
        <w:tc>
          <w:tcPr>
            <w:tcW w:w="202" w:type="dxa"/>
            <w:vAlign w:val="center"/>
            <w:hideMark/>
          </w:tcPr>
          <w:p w14:paraId="744F6E96" w14:textId="77777777" w:rsidR="0068607C" w:rsidRPr="00105EBF" w:rsidRDefault="0068607C" w:rsidP="002C1D2C">
            <w:pPr>
              <w:spacing w:before="0" w:line="240" w:lineRule="auto"/>
              <w:jc w:val="lef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68607C" w:rsidRPr="00105EBF" w14:paraId="42602CA0" w14:textId="77777777" w:rsidTr="002C1D2C">
        <w:trPr>
          <w:trHeight w:val="3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43E6876" w14:textId="77777777" w:rsidR="0068607C" w:rsidRPr="0045338E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  <w:t>BSK</w:t>
            </w:r>
            <w:r w:rsidRPr="0045338E">
              <w:rPr>
                <w:rFonts w:eastAsia="Times New Roman"/>
                <w:b/>
                <w:bCs/>
                <w:color w:val="000000"/>
                <w:sz w:val="22"/>
                <w:vertAlign w:val="subscript"/>
                <w:lang w:eastAsia="cs-CZ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A5979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sz w:val="22"/>
                <w:lang w:eastAsia="cs-CZ"/>
              </w:rPr>
            </w:pPr>
            <w:r w:rsidRPr="0045338E">
              <w:rPr>
                <w:rFonts w:eastAsia="Times New Roman"/>
                <w:sz w:val="22"/>
                <w:lang w:eastAsia="cs-CZ"/>
              </w:rPr>
              <w:t>80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87524C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sz w:val="22"/>
                <w:lang w:eastAsia="cs-CZ"/>
              </w:rPr>
            </w:pPr>
            <w:r w:rsidRPr="0045338E">
              <w:rPr>
                <w:rFonts w:eastAsia="Times New Roman"/>
                <w:sz w:val="22"/>
                <w:lang w:eastAsia="cs-CZ"/>
              </w:rPr>
              <w:t>1</w:t>
            </w:r>
            <w:r>
              <w:rPr>
                <w:rFonts w:eastAsia="Times New Roman"/>
                <w:sz w:val="22"/>
                <w:lang w:eastAsia="cs-CZ"/>
              </w:rPr>
              <w:t>2</w:t>
            </w:r>
            <w:r w:rsidRPr="0045338E">
              <w:rPr>
                <w:rFonts w:eastAsia="Times New Roman"/>
                <w:sz w:val="22"/>
                <w:lang w:eastAsia="cs-CZ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CF131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6DDEDC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80</w:t>
            </w:r>
          </w:p>
        </w:tc>
        <w:tc>
          <w:tcPr>
            <w:tcW w:w="202" w:type="dxa"/>
            <w:vAlign w:val="center"/>
            <w:hideMark/>
          </w:tcPr>
          <w:p w14:paraId="300B73A4" w14:textId="77777777" w:rsidR="0068607C" w:rsidRPr="00105EBF" w:rsidRDefault="0068607C" w:rsidP="002C1D2C">
            <w:pPr>
              <w:spacing w:before="0" w:line="240" w:lineRule="auto"/>
              <w:jc w:val="lef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68607C" w:rsidRPr="00105EBF" w14:paraId="5CC4168C" w14:textId="77777777" w:rsidTr="002C1D2C">
        <w:trPr>
          <w:trHeight w:val="3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9CCBFD" w14:textId="77777777" w:rsidR="0068607C" w:rsidRPr="0045338E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  <w:t>CHSK</w:t>
            </w:r>
            <w:r w:rsidRPr="0045338E">
              <w:rPr>
                <w:rFonts w:eastAsia="Times New Roman"/>
                <w:b/>
                <w:bCs/>
                <w:color w:val="000000"/>
                <w:sz w:val="22"/>
                <w:vertAlign w:val="subscript"/>
                <w:lang w:eastAsia="cs-CZ"/>
              </w:rPr>
              <w:t>Cr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AF41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sz w:val="22"/>
                <w:lang w:eastAsia="cs-CZ"/>
              </w:rPr>
            </w:pPr>
            <w:r w:rsidRPr="0045338E">
              <w:rPr>
                <w:rFonts w:eastAsia="Times New Roman"/>
                <w:sz w:val="22"/>
                <w:lang w:eastAsia="cs-CZ"/>
              </w:rPr>
              <w:t>200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3244AE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sz w:val="22"/>
                <w:lang w:eastAsia="cs-CZ"/>
              </w:rPr>
            </w:pPr>
            <w:r w:rsidRPr="0045338E">
              <w:rPr>
                <w:rFonts w:eastAsia="Times New Roman"/>
                <w:sz w:val="22"/>
                <w:lang w:eastAsia="cs-CZ"/>
              </w:rPr>
              <w:t>2</w:t>
            </w:r>
            <w:r>
              <w:rPr>
                <w:rFonts w:eastAsia="Times New Roman"/>
                <w:sz w:val="22"/>
                <w:lang w:eastAsia="cs-CZ"/>
              </w:rPr>
              <w:t>5</w:t>
            </w:r>
            <w:r w:rsidRPr="0045338E">
              <w:rPr>
                <w:rFonts w:eastAsia="Times New Roman"/>
                <w:sz w:val="22"/>
                <w:lang w:eastAsia="cs-CZ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1888D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150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604BAF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220</w:t>
            </w:r>
          </w:p>
        </w:tc>
        <w:tc>
          <w:tcPr>
            <w:tcW w:w="202" w:type="dxa"/>
            <w:vAlign w:val="center"/>
            <w:hideMark/>
          </w:tcPr>
          <w:p w14:paraId="544456D5" w14:textId="77777777" w:rsidR="0068607C" w:rsidRPr="00105EBF" w:rsidRDefault="0068607C" w:rsidP="002C1D2C">
            <w:pPr>
              <w:spacing w:before="0" w:line="240" w:lineRule="auto"/>
              <w:jc w:val="lef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68607C" w:rsidRPr="00105EBF" w14:paraId="2CCEFF29" w14:textId="77777777" w:rsidTr="002C1D2C">
        <w:trPr>
          <w:trHeight w:val="3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A1EBA6" w14:textId="77777777" w:rsidR="0068607C" w:rsidRPr="0045338E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  <w:t>NL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23A3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sz w:val="22"/>
                <w:lang w:eastAsia="cs-CZ"/>
              </w:rPr>
            </w:pPr>
            <w:r w:rsidRPr="0045338E">
              <w:rPr>
                <w:rFonts w:eastAsia="Times New Roman"/>
                <w:sz w:val="22"/>
                <w:lang w:eastAsia="cs-CZ"/>
              </w:rPr>
              <w:t>75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95E001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sz w:val="22"/>
                <w:lang w:eastAsia="cs-CZ"/>
              </w:rPr>
            </w:pPr>
            <w:r w:rsidRPr="0045338E">
              <w:rPr>
                <w:rFonts w:eastAsia="Times New Roman"/>
                <w:sz w:val="22"/>
                <w:lang w:eastAsia="cs-CZ"/>
              </w:rPr>
              <w:t>1</w:t>
            </w:r>
            <w:r>
              <w:rPr>
                <w:rFonts w:eastAsia="Times New Roman"/>
                <w:sz w:val="22"/>
                <w:lang w:eastAsia="cs-CZ"/>
              </w:rPr>
              <w:t>0</w:t>
            </w:r>
            <w:r w:rsidRPr="0045338E">
              <w:rPr>
                <w:rFonts w:eastAsia="Times New Roman"/>
                <w:sz w:val="22"/>
                <w:lang w:eastAsia="cs-CZ"/>
              </w:rPr>
              <w:t>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F849E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50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04F7DB7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80</w:t>
            </w:r>
          </w:p>
        </w:tc>
        <w:tc>
          <w:tcPr>
            <w:tcW w:w="202" w:type="dxa"/>
            <w:vAlign w:val="center"/>
            <w:hideMark/>
          </w:tcPr>
          <w:p w14:paraId="54968090" w14:textId="77777777" w:rsidR="0068607C" w:rsidRPr="00105EBF" w:rsidRDefault="0068607C" w:rsidP="002C1D2C">
            <w:pPr>
              <w:spacing w:before="0" w:line="240" w:lineRule="auto"/>
              <w:jc w:val="lef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68607C" w:rsidRPr="00105EBF" w14:paraId="205AE8EF" w14:textId="77777777" w:rsidTr="002C1D2C">
        <w:trPr>
          <w:trHeight w:val="3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1FA27C" w14:textId="77777777" w:rsidR="0068607C" w:rsidRPr="0045338E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  <w:t>N-NH</w:t>
            </w:r>
            <w:r w:rsidRPr="0045338E">
              <w:rPr>
                <w:rFonts w:eastAsia="Times New Roman"/>
                <w:b/>
                <w:bCs/>
                <w:color w:val="000000"/>
                <w:sz w:val="22"/>
                <w:vertAlign w:val="subscript"/>
                <w:lang w:eastAsia="cs-CZ"/>
              </w:rPr>
              <w:t>4</w:t>
            </w:r>
            <w:r w:rsidRPr="0045338E">
              <w:rPr>
                <w:rFonts w:eastAsia="Times New Roman"/>
                <w:b/>
                <w:bCs/>
                <w:color w:val="000000"/>
                <w:sz w:val="22"/>
                <w:vertAlign w:val="superscript"/>
                <w:lang w:eastAsia="cs-CZ"/>
              </w:rPr>
              <w:t>+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39AE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sz w:val="22"/>
                <w:lang w:eastAsia="cs-CZ"/>
              </w:rPr>
            </w:pPr>
            <w:r>
              <w:rPr>
                <w:rFonts w:eastAsia="Times New Roman"/>
                <w:sz w:val="22"/>
                <w:lang w:eastAsia="cs-CZ"/>
              </w:rPr>
              <w:t>25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167863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sz w:val="22"/>
                <w:lang w:eastAsia="cs-CZ"/>
              </w:rPr>
            </w:pPr>
            <w:r w:rsidRPr="0045338E">
              <w:rPr>
                <w:rFonts w:eastAsia="Times New Roman"/>
                <w:sz w:val="22"/>
                <w:lang w:eastAsia="cs-CZ"/>
              </w:rPr>
              <w:t>45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664C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15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026706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20</w:t>
            </w:r>
          </w:p>
        </w:tc>
        <w:tc>
          <w:tcPr>
            <w:tcW w:w="202" w:type="dxa"/>
            <w:vAlign w:val="center"/>
            <w:hideMark/>
          </w:tcPr>
          <w:p w14:paraId="1F371CDC" w14:textId="77777777" w:rsidR="0068607C" w:rsidRPr="00105EBF" w:rsidRDefault="0068607C" w:rsidP="002C1D2C">
            <w:pPr>
              <w:spacing w:before="0" w:line="240" w:lineRule="auto"/>
              <w:jc w:val="lef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68607C" w:rsidRPr="00105EBF" w14:paraId="2F3062C8" w14:textId="77777777" w:rsidTr="002C1D2C">
        <w:trPr>
          <w:trHeight w:val="340"/>
        </w:trPr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A6D777" w14:textId="77777777" w:rsidR="0068607C" w:rsidRPr="0045338E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  <w:proofErr w:type="spellStart"/>
            <w:r w:rsidRPr="0045338E"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  <w:t>N</w:t>
            </w:r>
            <w:r w:rsidRPr="0045338E">
              <w:rPr>
                <w:rFonts w:eastAsia="Times New Roman"/>
                <w:b/>
                <w:bCs/>
                <w:color w:val="000000"/>
                <w:sz w:val="22"/>
                <w:vertAlign w:val="subscript"/>
                <w:lang w:eastAsia="cs-CZ"/>
              </w:rPr>
              <w:t>celk</w:t>
            </w:r>
            <w:proofErr w:type="spellEnd"/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4C460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0E700A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60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0F51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40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716E8C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60</w:t>
            </w:r>
          </w:p>
        </w:tc>
        <w:tc>
          <w:tcPr>
            <w:tcW w:w="202" w:type="dxa"/>
            <w:vAlign w:val="center"/>
            <w:hideMark/>
          </w:tcPr>
          <w:p w14:paraId="54AA9559" w14:textId="77777777" w:rsidR="0068607C" w:rsidRPr="00105EBF" w:rsidRDefault="0068607C" w:rsidP="002C1D2C">
            <w:pPr>
              <w:spacing w:before="0" w:line="240" w:lineRule="auto"/>
              <w:jc w:val="lef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68607C" w:rsidRPr="00105EBF" w14:paraId="4BDD4D9A" w14:textId="77777777" w:rsidTr="002C1D2C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4A6F44" w14:textId="77777777" w:rsidR="0068607C" w:rsidRPr="0045338E" w:rsidRDefault="0068607C" w:rsidP="002C1D2C">
            <w:pPr>
              <w:spacing w:before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</w:pPr>
            <w:proofErr w:type="spellStart"/>
            <w:r w:rsidRPr="0045338E"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  <w:t>P</w:t>
            </w:r>
            <w:r w:rsidRPr="0045338E">
              <w:rPr>
                <w:rFonts w:eastAsia="Times New Roman"/>
                <w:b/>
                <w:bCs/>
                <w:color w:val="000000"/>
                <w:sz w:val="22"/>
                <w:vertAlign w:val="subscript"/>
                <w:lang w:eastAsia="cs-CZ"/>
              </w:rPr>
              <w:t>celk</w:t>
            </w:r>
            <w:proofErr w:type="spellEnd"/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B7106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7.5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CD9E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10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0973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7.5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A385ED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10</w:t>
            </w:r>
          </w:p>
        </w:tc>
        <w:tc>
          <w:tcPr>
            <w:tcW w:w="202" w:type="dxa"/>
            <w:vAlign w:val="center"/>
            <w:hideMark/>
          </w:tcPr>
          <w:p w14:paraId="1755A666" w14:textId="77777777" w:rsidR="0068607C" w:rsidRPr="00105EBF" w:rsidRDefault="0068607C" w:rsidP="002C1D2C">
            <w:pPr>
              <w:spacing w:before="0" w:line="240" w:lineRule="auto"/>
              <w:jc w:val="lef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68607C" w:rsidRPr="00105EBF" w14:paraId="6E9CD447" w14:textId="77777777" w:rsidTr="002C1D2C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3F6EFC8" w14:textId="77777777" w:rsidR="0068607C" w:rsidRPr="0045338E" w:rsidRDefault="0068607C" w:rsidP="002C1D2C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Uhlovodíky C</w:t>
            </w:r>
            <w:r w:rsidRPr="0045338E">
              <w:rPr>
                <w:rFonts w:eastAsia="Times New Roman"/>
                <w:color w:val="000000"/>
                <w:sz w:val="22"/>
                <w:vertAlign w:val="subscript"/>
                <w:lang w:eastAsia="cs-CZ"/>
              </w:rPr>
              <w:t>10</w:t>
            </w: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-C</w:t>
            </w:r>
            <w:r w:rsidRPr="0045338E">
              <w:rPr>
                <w:rFonts w:eastAsia="Times New Roman"/>
                <w:color w:val="000000"/>
                <w:sz w:val="22"/>
                <w:vertAlign w:val="subscript"/>
                <w:lang w:eastAsia="cs-CZ"/>
              </w:rPr>
              <w:t>40</w:t>
            </w: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 xml:space="preserve"> </w:t>
            </w: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br/>
            </w:r>
            <w:r w:rsidRPr="0045338E"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  <w:t>(</w:t>
            </w:r>
            <w:proofErr w:type="gramStart"/>
            <w:r w:rsidRPr="0045338E"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  <w:t>EL - ropné</w:t>
            </w:r>
            <w:proofErr w:type="gramEnd"/>
            <w:r w:rsidRPr="0045338E"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  <w:t xml:space="preserve"> látky)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96F2C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AC893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D5DDB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4C68C13" w14:textId="77777777" w:rsidR="0068607C" w:rsidRPr="0045338E" w:rsidRDefault="0068607C" w:rsidP="002C1D2C">
            <w:pPr>
              <w:spacing w:before="0" w:line="240" w:lineRule="auto"/>
              <w:jc w:val="right"/>
              <w:rPr>
                <w:rFonts w:eastAsia="Times New Roman"/>
                <w:sz w:val="22"/>
                <w:lang w:eastAsia="cs-CZ"/>
              </w:rPr>
            </w:pPr>
            <w:r w:rsidRPr="0045338E">
              <w:rPr>
                <w:rFonts w:eastAsia="Times New Roman"/>
                <w:color w:val="000000"/>
                <w:sz w:val="22"/>
                <w:lang w:eastAsia="cs-CZ"/>
              </w:rPr>
              <w:t>2</w:t>
            </w:r>
          </w:p>
        </w:tc>
        <w:tc>
          <w:tcPr>
            <w:tcW w:w="202" w:type="dxa"/>
            <w:vAlign w:val="center"/>
          </w:tcPr>
          <w:p w14:paraId="2FF895F0" w14:textId="77777777" w:rsidR="0068607C" w:rsidRPr="00105EBF" w:rsidRDefault="0068607C" w:rsidP="002C1D2C">
            <w:pPr>
              <w:spacing w:before="0" w:line="240" w:lineRule="auto"/>
              <w:jc w:val="lef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  <w:tr w:rsidR="0068607C" w:rsidRPr="00105EBF" w14:paraId="5F17496A" w14:textId="77777777" w:rsidTr="002C1D2C">
        <w:trPr>
          <w:trHeight w:val="340"/>
        </w:trPr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1889B8F" w14:textId="77777777" w:rsidR="0068607C" w:rsidRPr="00105EBF" w:rsidRDefault="0068607C" w:rsidP="002C1D2C">
            <w:pPr>
              <w:spacing w:before="0" w:line="240" w:lineRule="auto"/>
              <w:jc w:val="center"/>
              <w:rPr>
                <w:rFonts w:eastAsia="Times New Roman"/>
                <w:color w:val="000000"/>
                <w:sz w:val="22"/>
                <w:lang w:eastAsia="cs-CZ"/>
              </w:rPr>
            </w:pPr>
            <w:r w:rsidRPr="00105EBF">
              <w:rPr>
                <w:rFonts w:eastAsia="Times New Roman"/>
                <w:color w:val="000000"/>
                <w:sz w:val="22"/>
                <w:lang w:eastAsia="cs-CZ"/>
              </w:rPr>
              <w:t xml:space="preserve">Extrahovatelné látky </w:t>
            </w:r>
            <w:r w:rsidRPr="00105EBF">
              <w:rPr>
                <w:rFonts w:eastAsia="Times New Roman"/>
                <w:b/>
                <w:bCs/>
                <w:color w:val="000000"/>
                <w:sz w:val="22"/>
                <w:lang w:eastAsia="cs-CZ"/>
              </w:rPr>
              <w:t>(tuky)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0C488DA" w14:textId="77777777" w:rsidR="0068607C" w:rsidRPr="00105EBF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105EBF">
              <w:rPr>
                <w:rFonts w:eastAsia="Times New Roman"/>
                <w:color w:val="000000"/>
                <w:sz w:val="22"/>
                <w:lang w:eastAsia="cs-CZ"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EC2ED1C" w14:textId="77777777" w:rsidR="0068607C" w:rsidRPr="00105EBF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105EBF">
              <w:rPr>
                <w:rFonts w:eastAsia="Times New Roman"/>
                <w:color w:val="000000"/>
                <w:sz w:val="22"/>
                <w:lang w:eastAsia="cs-CZ"/>
              </w:rPr>
              <w:t>20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70F23D0" w14:textId="77777777" w:rsidR="0068607C" w:rsidRPr="00105EBF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105EBF">
              <w:rPr>
                <w:rFonts w:eastAsia="Times New Roman"/>
                <w:color w:val="000000"/>
                <w:sz w:val="22"/>
                <w:lang w:eastAsia="cs-CZ"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DDB7D6" w14:textId="77777777" w:rsidR="0068607C" w:rsidRPr="00105EBF" w:rsidRDefault="0068607C" w:rsidP="002C1D2C">
            <w:pPr>
              <w:spacing w:before="0" w:line="240" w:lineRule="auto"/>
              <w:jc w:val="right"/>
              <w:rPr>
                <w:rFonts w:eastAsia="Times New Roman"/>
                <w:color w:val="000000"/>
                <w:sz w:val="22"/>
                <w:lang w:eastAsia="cs-CZ"/>
              </w:rPr>
            </w:pPr>
            <w:r w:rsidRPr="00105EBF">
              <w:rPr>
                <w:rFonts w:eastAsia="Times New Roman"/>
                <w:color w:val="000000"/>
                <w:sz w:val="22"/>
                <w:lang w:eastAsia="cs-CZ"/>
              </w:rPr>
              <w:t>20</w:t>
            </w:r>
          </w:p>
        </w:tc>
        <w:tc>
          <w:tcPr>
            <w:tcW w:w="202" w:type="dxa"/>
            <w:vAlign w:val="center"/>
          </w:tcPr>
          <w:p w14:paraId="76E234FA" w14:textId="77777777" w:rsidR="0068607C" w:rsidRPr="00105EBF" w:rsidRDefault="0068607C" w:rsidP="002C1D2C">
            <w:pPr>
              <w:spacing w:before="0" w:line="240" w:lineRule="auto"/>
              <w:jc w:val="left"/>
              <w:rPr>
                <w:rFonts w:eastAsia="Times New Roman"/>
                <w:sz w:val="20"/>
                <w:szCs w:val="20"/>
                <w:lang w:eastAsia="cs-CZ"/>
              </w:rPr>
            </w:pPr>
          </w:p>
        </w:tc>
      </w:tr>
    </w:tbl>
    <w:p w14:paraId="1B68453F" w14:textId="77777777" w:rsidR="0068607C" w:rsidRDefault="0068607C" w:rsidP="0068607C">
      <w:pPr>
        <w:rPr>
          <w:b/>
          <w:bCs/>
          <w:lang w:eastAsia="cs-CZ"/>
        </w:rPr>
      </w:pPr>
      <w:r w:rsidRPr="00105EBF">
        <w:rPr>
          <w:b/>
          <w:bCs/>
          <w:lang w:eastAsia="cs-CZ"/>
        </w:rPr>
        <w:t xml:space="preserve">Vypouštění nepředčištěných odpadních vod do kanalizace je přísně zakázáno. </w:t>
      </w:r>
    </w:p>
    <w:p w14:paraId="2D918582" w14:textId="77777777" w:rsidR="0068607C" w:rsidRDefault="0068607C"/>
    <w:sectPr w:rsidR="0068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CE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multilevel"/>
    <w:tmpl w:val="BFEAFB5E"/>
    <w:lvl w:ilvl="0">
      <w:start w:val="1"/>
      <w:numFmt w:val="decimal"/>
      <w:pStyle w:val="Tabulka"/>
      <w:suff w:val="space"/>
      <w:lvlText w:val="Tab. %1: "/>
      <w:lvlJc w:val="left"/>
      <w:pPr>
        <w:ind w:left="0" w:firstLine="0"/>
      </w:pPr>
      <w:rPr>
        <w:rFonts w:ascii="Times New Roman" w:hAnsi="Times New Roman" w:cs="Times New Roman" w:hint="default"/>
        <w:b w:val="0"/>
        <w:i/>
        <w:caps w:val="0"/>
        <w:vanish w:val="0"/>
        <w:sz w:val="20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44506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7C"/>
    <w:rsid w:val="00176137"/>
    <w:rsid w:val="00211447"/>
    <w:rsid w:val="0068607C"/>
    <w:rsid w:val="008058EF"/>
    <w:rsid w:val="00D767DD"/>
    <w:rsid w:val="00DF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7A9F"/>
  <w15:chartTrackingRefBased/>
  <w15:docId w15:val="{5BF3C5CD-0AF2-41BB-8776-2E4FDBCA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07C"/>
    <w:pPr>
      <w:spacing w:before="120" w:after="0" w:line="276" w:lineRule="auto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86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6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6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6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6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60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60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60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60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6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6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6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60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60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60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60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60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60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86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86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6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86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86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860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860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860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6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60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8607C"/>
    <w:rPr>
      <w:b/>
      <w:bCs/>
      <w:smallCaps/>
      <w:color w:val="0F4761" w:themeColor="accent1" w:themeShade="BF"/>
      <w:spacing w:val="5"/>
    </w:rPr>
  </w:style>
  <w:style w:type="paragraph" w:customStyle="1" w:styleId="Tabulka">
    <w:name w:val="Tabulka"/>
    <w:basedOn w:val="Normln"/>
    <w:next w:val="Normln"/>
    <w:qFormat/>
    <w:rsid w:val="0068607C"/>
    <w:pPr>
      <w:numPr>
        <w:numId w:val="1"/>
      </w:numPr>
      <w:spacing w:after="40" w:line="240" w:lineRule="auto"/>
      <w:jc w:val="left"/>
    </w:pPr>
    <w:rPr>
      <w:rFonts w:ascii="Times New Roman CE" w:eastAsia="Times New Roman" w:hAnsi="Times New Roman CE"/>
      <w:i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542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Przybyla</dc:creator>
  <cp:keywords/>
  <dc:description/>
  <cp:lastModifiedBy>sekretariat</cp:lastModifiedBy>
  <cp:revision>2</cp:revision>
  <cp:lastPrinted>2025-11-05T08:30:00Z</cp:lastPrinted>
  <dcterms:created xsi:type="dcterms:W3CDTF">2025-11-05T08:30:00Z</dcterms:created>
  <dcterms:modified xsi:type="dcterms:W3CDTF">2025-11-05T08:30:00Z</dcterms:modified>
</cp:coreProperties>
</file>